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75A1F" w14:textId="77777777" w:rsidR="007160F6" w:rsidRDefault="007160F6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</w:p>
    <w:p w14:paraId="5901C0B5" w14:textId="6E90BFB4" w:rsidR="0030638E" w:rsidRPr="00712E25" w:rsidRDefault="0030638E" w:rsidP="00641356">
      <w:pPr>
        <w:spacing w:line="276" w:lineRule="auto"/>
        <w:jc w:val="center"/>
        <w:rPr>
          <w:rFonts w:ascii="Open Sans" w:eastAsia="Microsoft YaHei Light" w:hAnsi="Open Sans" w:cs="Open Sans"/>
          <w:b/>
          <w:bCs/>
          <w:sz w:val="28"/>
          <w:szCs w:val="28"/>
        </w:rPr>
      </w:pPr>
      <w:r w:rsidRPr="00712E25">
        <w:rPr>
          <w:rFonts w:ascii="Open Sans" w:eastAsia="Microsoft YaHei Light" w:hAnsi="Open Sans" w:cs="Open Sans"/>
          <w:b/>
          <w:bCs/>
          <w:sz w:val="28"/>
          <w:szCs w:val="28"/>
        </w:rPr>
        <w:t>EVALUATION</w:t>
      </w:r>
      <w:r w:rsidR="00FF6887" w:rsidRPr="00712E25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 </w:t>
      </w:r>
      <w:r w:rsidR="004416EA" w:rsidRPr="00712E25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OF </w:t>
      </w:r>
      <w:r w:rsidRPr="00712E25">
        <w:rPr>
          <w:rFonts w:ascii="Open Sans" w:eastAsia="Microsoft YaHei Light" w:hAnsi="Open Sans" w:cs="Open Sans"/>
          <w:b/>
          <w:bCs/>
          <w:sz w:val="28"/>
          <w:szCs w:val="28"/>
        </w:rPr>
        <w:t>LOWER EXTREMIT</w:t>
      </w:r>
      <w:r w:rsidR="004416EA" w:rsidRPr="00712E25">
        <w:rPr>
          <w:rFonts w:ascii="Open Sans" w:eastAsia="Microsoft YaHei Light" w:hAnsi="Open Sans" w:cs="Open Sans"/>
          <w:b/>
          <w:bCs/>
          <w:sz w:val="28"/>
          <w:szCs w:val="28"/>
        </w:rPr>
        <w:t xml:space="preserve">Y </w:t>
      </w:r>
      <w:r w:rsidR="00BE4432" w:rsidRPr="00712E25">
        <w:rPr>
          <w:rFonts w:ascii="Open Sans" w:eastAsia="Microsoft YaHei Light" w:hAnsi="Open Sans" w:cs="Open Sans"/>
          <w:b/>
          <w:bCs/>
          <w:sz w:val="28"/>
          <w:szCs w:val="28"/>
        </w:rPr>
        <w:t>ATAXIA</w:t>
      </w:r>
    </w:p>
    <w:p w14:paraId="020B3441" w14:textId="77777777" w:rsidR="00641356" w:rsidRPr="00712E25" w:rsidRDefault="00641356" w:rsidP="00641356">
      <w:pPr>
        <w:spacing w:line="276" w:lineRule="auto"/>
        <w:rPr>
          <w:rFonts w:ascii="Open Sans" w:eastAsia="Microsoft YaHei Light" w:hAnsi="Open Sans" w:cs="Open Sans"/>
          <w:b/>
          <w:bCs/>
        </w:rPr>
      </w:pPr>
    </w:p>
    <w:p w14:paraId="6AAFDE06" w14:textId="412E785C" w:rsidR="0030638E" w:rsidRPr="00712E25" w:rsidRDefault="0030638E" w:rsidP="0064135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712E25">
        <w:rPr>
          <w:rFonts w:ascii="Open Sans" w:eastAsia="Microsoft YaHei Light" w:hAnsi="Open Sans" w:cs="Open Sans"/>
          <w:b/>
          <w:bCs/>
        </w:rPr>
        <w:t>Name:</w:t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77E5723B" w14:textId="2FB1AD79" w:rsidR="0030638E" w:rsidRPr="00712E25" w:rsidRDefault="0030638E" w:rsidP="0064135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712E25">
        <w:rPr>
          <w:rFonts w:ascii="Open Sans" w:eastAsia="Microsoft YaHei Light" w:hAnsi="Open Sans" w:cs="Open Sans"/>
          <w:b/>
          <w:bCs/>
        </w:rPr>
        <w:t xml:space="preserve">Date of Birth: </w:t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41356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41356" w:rsidRPr="00712E25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385C2A69" w14:textId="55627AB5" w:rsidR="0030638E" w:rsidRPr="00712E25" w:rsidRDefault="0030638E" w:rsidP="00641356">
      <w:pPr>
        <w:spacing w:line="276" w:lineRule="auto"/>
        <w:rPr>
          <w:rFonts w:ascii="Open Sans" w:eastAsia="Microsoft YaHei Light" w:hAnsi="Open Sans" w:cs="Open Sans"/>
          <w:b/>
          <w:bCs/>
          <w:u w:val="single"/>
        </w:rPr>
      </w:pPr>
      <w:r w:rsidRPr="00712E25">
        <w:rPr>
          <w:rFonts w:ascii="Open Sans" w:eastAsia="Microsoft YaHei Light" w:hAnsi="Open Sans" w:cs="Open Sans"/>
          <w:b/>
          <w:bCs/>
        </w:rPr>
        <w:t xml:space="preserve">Country: </w:t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  <w:r w:rsidR="00693264" w:rsidRPr="00712E25">
        <w:rPr>
          <w:rFonts w:ascii="Open Sans" w:eastAsia="Microsoft YaHei Light" w:hAnsi="Open Sans" w:cs="Open Sans"/>
          <w:b/>
          <w:bCs/>
          <w:u w:val="single"/>
        </w:rPr>
        <w:tab/>
      </w:r>
    </w:p>
    <w:p w14:paraId="09F1EC35" w14:textId="7F43413F" w:rsidR="00D2058A" w:rsidRPr="00926FEA" w:rsidRDefault="00D2058A" w:rsidP="00926FEA">
      <w:pPr>
        <w:spacing w:line="276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  <w:u w:val="single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46"/>
        <w:gridCol w:w="10064"/>
      </w:tblGrid>
      <w:tr w:rsidR="00641356" w:rsidRPr="00712E25" w14:paraId="324E3F73" w14:textId="77777777" w:rsidTr="004416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6F8DE9C6" w14:textId="5D9A5860" w:rsidR="00641356" w:rsidRPr="00712E25" w:rsidRDefault="00BE4432" w:rsidP="00641356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SARA</w:t>
            </w:r>
            <w:r w:rsidR="00641356"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 xml:space="preserve"> Scale</w:t>
            </w: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 xml:space="preserve"> - Heel-Shin Slide</w:t>
            </w:r>
          </w:p>
        </w:tc>
      </w:tr>
      <w:tr w:rsidR="00926FEA" w:rsidRPr="00712E25" w14:paraId="2F88CC90" w14:textId="77777777" w:rsidTr="00F87E09">
        <w:trPr>
          <w:trHeight w:val="682"/>
          <w:jc w:val="center"/>
        </w:trPr>
        <w:tc>
          <w:tcPr>
            <w:tcW w:w="10910" w:type="dxa"/>
            <w:gridSpan w:val="2"/>
            <w:shd w:val="clear" w:color="auto" w:fill="auto"/>
          </w:tcPr>
          <w:p w14:paraId="249CD449" w14:textId="7EFBF05E" w:rsidR="00F87E09" w:rsidRPr="00BC1A18" w:rsidRDefault="00F87E09" w:rsidP="00926FEA">
            <w:pPr>
              <w:spacing w:line="276" w:lineRule="auto"/>
              <w:jc w:val="both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Lying supine, the athlete lifts one leg, places heel </w:t>
            </w:r>
            <w:r w:rsidR="00D45687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>on</w:t>
            </w:r>
            <w:r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 opposite knee, slides down along the shin to the ankle, lays the leg back down and repeats </w:t>
            </w:r>
            <w:r w:rsidR="00550704"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the movement </w:t>
            </w:r>
            <w:r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>3 times.  Slide</w:t>
            </w:r>
            <w:r w:rsidR="00D45687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>-</w:t>
            </w:r>
            <w:r w:rsidRPr="00BC1A18">
              <w:rPr>
                <w:rFonts w:ascii="Open Sans" w:eastAsia="Microsoft YaHei Light" w:hAnsi="Open Sans" w:cs="Open Sans"/>
                <w:sz w:val="20"/>
                <w:szCs w:val="20"/>
                <w:lang w:val="en-US"/>
              </w:rPr>
              <w:t xml:space="preserve">down movements should be performed within 1 second. </w:t>
            </w:r>
          </w:p>
        </w:tc>
      </w:tr>
      <w:tr w:rsidR="00B8545C" w:rsidRPr="00712E25" w14:paraId="6999CBDE" w14:textId="77777777" w:rsidTr="004416EA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0CFA23A3" w14:textId="77777777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335D24B" w14:textId="06B6FA5D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Description</w:t>
            </w:r>
          </w:p>
        </w:tc>
      </w:tr>
      <w:tr w:rsidR="00B8545C" w:rsidRPr="00712E25" w14:paraId="3901DC5A" w14:textId="77777777" w:rsidTr="004416EA">
        <w:trPr>
          <w:trHeight w:val="221"/>
          <w:jc w:val="center"/>
        </w:trPr>
        <w:tc>
          <w:tcPr>
            <w:tcW w:w="846" w:type="dxa"/>
          </w:tcPr>
          <w:p w14:paraId="4C2EEB46" w14:textId="77777777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0</w:t>
            </w:r>
          </w:p>
        </w:tc>
        <w:tc>
          <w:tcPr>
            <w:tcW w:w="10064" w:type="dxa"/>
          </w:tcPr>
          <w:p w14:paraId="3F04BE49" w14:textId="359E31FC" w:rsidR="00B8545C" w:rsidRPr="00712E25" w:rsidRDefault="00BE4432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Normal</w:t>
            </w:r>
          </w:p>
        </w:tc>
      </w:tr>
      <w:tr w:rsidR="00B8545C" w:rsidRPr="00712E25" w14:paraId="46E63583" w14:textId="77777777" w:rsidTr="004416EA">
        <w:trPr>
          <w:trHeight w:val="233"/>
          <w:jc w:val="center"/>
        </w:trPr>
        <w:tc>
          <w:tcPr>
            <w:tcW w:w="846" w:type="dxa"/>
          </w:tcPr>
          <w:p w14:paraId="176F38A6" w14:textId="77777777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14:paraId="20DCE484" w14:textId="62FED329" w:rsidR="00B8545C" w:rsidRPr="00712E25" w:rsidRDefault="00BE4432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Slightly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4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abnormal,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contact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to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4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shin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maintained</w:t>
            </w:r>
          </w:p>
        </w:tc>
      </w:tr>
      <w:tr w:rsidR="00B8545C" w:rsidRPr="00712E25" w14:paraId="2DFAF5A4" w14:textId="77777777" w:rsidTr="004416EA">
        <w:trPr>
          <w:trHeight w:val="336"/>
          <w:jc w:val="center"/>
        </w:trPr>
        <w:tc>
          <w:tcPr>
            <w:tcW w:w="846" w:type="dxa"/>
          </w:tcPr>
          <w:p w14:paraId="33E49725" w14:textId="77777777" w:rsidR="00B8545C" w:rsidRPr="00712E25" w:rsidRDefault="00B8545C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2</w:t>
            </w:r>
          </w:p>
        </w:tc>
        <w:tc>
          <w:tcPr>
            <w:tcW w:w="10064" w:type="dxa"/>
          </w:tcPr>
          <w:p w14:paraId="638724B4" w14:textId="6E714244" w:rsidR="00B8545C" w:rsidRPr="00712E25" w:rsidRDefault="00BE4432" w:rsidP="00641356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Clearly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abnormal,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1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goes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off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1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shin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up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to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3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times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during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3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cycles</w:t>
            </w:r>
          </w:p>
        </w:tc>
      </w:tr>
      <w:tr w:rsidR="00BE4432" w:rsidRPr="00712E25" w14:paraId="71411FA1" w14:textId="77777777" w:rsidTr="004416EA">
        <w:trPr>
          <w:trHeight w:val="251"/>
          <w:jc w:val="center"/>
        </w:trPr>
        <w:tc>
          <w:tcPr>
            <w:tcW w:w="846" w:type="dxa"/>
          </w:tcPr>
          <w:p w14:paraId="5B571100" w14:textId="77777777" w:rsidR="00BE4432" w:rsidRPr="00712E25" w:rsidRDefault="00BE4432" w:rsidP="00BE4432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3</w:t>
            </w:r>
          </w:p>
        </w:tc>
        <w:tc>
          <w:tcPr>
            <w:tcW w:w="10064" w:type="dxa"/>
          </w:tcPr>
          <w:p w14:paraId="36341C1F" w14:textId="19EACF2B" w:rsidR="00BE4432" w:rsidRPr="00712E25" w:rsidRDefault="00BE4432" w:rsidP="00BE4432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Severely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1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abnormal,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goes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off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shin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4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or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more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times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during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3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cycles</w:t>
            </w:r>
          </w:p>
        </w:tc>
      </w:tr>
      <w:tr w:rsidR="00BE4432" w:rsidRPr="00712E25" w14:paraId="6782BCDB" w14:textId="77777777" w:rsidTr="004416EA">
        <w:trPr>
          <w:trHeight w:val="267"/>
          <w:jc w:val="center"/>
        </w:trPr>
        <w:tc>
          <w:tcPr>
            <w:tcW w:w="846" w:type="dxa"/>
          </w:tcPr>
          <w:p w14:paraId="50A5F56B" w14:textId="77777777" w:rsidR="00BE4432" w:rsidRPr="00712E25" w:rsidRDefault="00BE4432" w:rsidP="00BE4432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4</w:t>
            </w:r>
          </w:p>
        </w:tc>
        <w:tc>
          <w:tcPr>
            <w:tcW w:w="10064" w:type="dxa"/>
          </w:tcPr>
          <w:p w14:paraId="09C4F579" w14:textId="30374007" w:rsidR="00BE4432" w:rsidRPr="00712E25" w:rsidRDefault="00BE4432" w:rsidP="00BE4432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Unable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to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2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perform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3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the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spacing w:val="-1"/>
                <w:kern w:val="24"/>
                <w:sz w:val="20"/>
                <w:szCs w:val="20"/>
                <w:lang w:val="en-US" w:eastAsia="en-CA"/>
              </w:rPr>
              <w:t xml:space="preserve"> </w:t>
            </w: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val="en-US" w:eastAsia="en-CA"/>
              </w:rPr>
              <w:t>task</w:t>
            </w:r>
          </w:p>
        </w:tc>
      </w:tr>
    </w:tbl>
    <w:p w14:paraId="212858C4" w14:textId="13089EB8" w:rsidR="00693264" w:rsidRPr="00712E25" w:rsidRDefault="00693264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9408" w:type="dxa"/>
        <w:jc w:val="center"/>
        <w:tblLook w:val="04A0" w:firstRow="1" w:lastRow="0" w:firstColumn="1" w:lastColumn="0" w:noHBand="0" w:noVBand="1"/>
      </w:tblPr>
      <w:tblGrid>
        <w:gridCol w:w="5637"/>
        <w:gridCol w:w="1930"/>
        <w:gridCol w:w="1841"/>
      </w:tblGrid>
      <w:tr w:rsidR="00BE4432" w:rsidRPr="00712E25" w14:paraId="2647A4D7" w14:textId="77777777" w:rsidTr="000661E3">
        <w:trPr>
          <w:trHeight w:val="262"/>
          <w:jc w:val="center"/>
        </w:trPr>
        <w:tc>
          <w:tcPr>
            <w:tcW w:w="5637" w:type="dxa"/>
            <w:vMerge w:val="restart"/>
            <w:shd w:val="clear" w:color="auto" w:fill="D9D9D9" w:themeFill="background1" w:themeFillShade="D9"/>
            <w:vAlign w:val="center"/>
          </w:tcPr>
          <w:p w14:paraId="6CAC6BC1" w14:textId="48811B06" w:rsidR="00BE4432" w:rsidRPr="00712E25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Task</w:t>
            </w:r>
          </w:p>
        </w:tc>
        <w:tc>
          <w:tcPr>
            <w:tcW w:w="3771" w:type="dxa"/>
            <w:gridSpan w:val="2"/>
            <w:shd w:val="clear" w:color="auto" w:fill="D9D9D9" w:themeFill="background1" w:themeFillShade="D9"/>
          </w:tcPr>
          <w:p w14:paraId="2DAECEFE" w14:textId="77777777" w:rsidR="00BE4432" w:rsidRPr="00712E25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</w:p>
        </w:tc>
      </w:tr>
      <w:tr w:rsidR="00BE4432" w:rsidRPr="00712E25" w14:paraId="1CA19710" w14:textId="77777777" w:rsidTr="000661E3">
        <w:trPr>
          <w:trHeight w:val="281"/>
          <w:jc w:val="center"/>
        </w:trPr>
        <w:tc>
          <w:tcPr>
            <w:tcW w:w="5637" w:type="dxa"/>
            <w:vMerge/>
            <w:shd w:val="clear" w:color="auto" w:fill="D9D9D9" w:themeFill="background1" w:themeFillShade="D9"/>
          </w:tcPr>
          <w:p w14:paraId="258B9949" w14:textId="77777777" w:rsidR="00BE4432" w:rsidRPr="00712E25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  <w:tc>
          <w:tcPr>
            <w:tcW w:w="1930" w:type="dxa"/>
            <w:shd w:val="clear" w:color="auto" w:fill="D9D9D9" w:themeFill="background1" w:themeFillShade="D9"/>
          </w:tcPr>
          <w:p w14:paraId="77843C70" w14:textId="77777777" w:rsidR="00BE4432" w:rsidRPr="00712E25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Left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270F9A5D" w14:textId="77777777" w:rsidR="00BE4432" w:rsidRPr="00712E25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Right</w:t>
            </w:r>
          </w:p>
        </w:tc>
      </w:tr>
      <w:tr w:rsidR="00BE4432" w:rsidRPr="00712E25" w14:paraId="34443020" w14:textId="77777777" w:rsidTr="000661E3">
        <w:trPr>
          <w:trHeight w:val="1445"/>
          <w:jc w:val="center"/>
        </w:trPr>
        <w:tc>
          <w:tcPr>
            <w:tcW w:w="5637" w:type="dxa"/>
            <w:vAlign w:val="bottom"/>
          </w:tcPr>
          <w:p w14:paraId="7E2CF9E8" w14:textId="17AF614C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Heel-shin slide         </w:t>
            </w:r>
            <w:r w:rsidRPr="00712E25">
              <w:rPr>
                <w:rFonts w:ascii="Open Sans" w:hAnsi="Open Sans" w:cs="Open Sans"/>
                <w:noProof/>
              </w:rPr>
              <w:drawing>
                <wp:inline distT="0" distB="0" distL="0" distR="0" wp14:anchorId="64A7C40C" wp14:editId="63955ACC">
                  <wp:extent cx="1516380" cy="924045"/>
                  <wp:effectExtent l="0" t="0" r="7620" b="9525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A62F63-1A08-422A-89E2-FED89B50C9A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0FA62F63-1A08-422A-89E2-FED89B50C9A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127" cy="930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0" w:type="dxa"/>
            <w:vAlign w:val="center"/>
          </w:tcPr>
          <w:p w14:paraId="1E7C22DC" w14:textId="77777777" w:rsidR="00BE4432" w:rsidRPr="00712E25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  <w:tc>
          <w:tcPr>
            <w:tcW w:w="1841" w:type="dxa"/>
            <w:vAlign w:val="center"/>
          </w:tcPr>
          <w:p w14:paraId="1B5202DA" w14:textId="77777777" w:rsidR="00BE4432" w:rsidRPr="00712E25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Cs/>
              </w:rPr>
              <w:t>/4</w:t>
            </w:r>
          </w:p>
        </w:tc>
      </w:tr>
    </w:tbl>
    <w:p w14:paraId="70012018" w14:textId="77777777" w:rsidR="00926FEA" w:rsidRDefault="00926FEA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</w:rPr>
      </w:pPr>
    </w:p>
    <w:p w14:paraId="084FD769" w14:textId="77777777" w:rsidR="00926FEA" w:rsidRPr="00926FEA" w:rsidRDefault="00926FEA" w:rsidP="00926FEA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Microsoft YaHei Light" w:hAnsi="Open Sans" w:cs="Open Sans"/>
          <w:b/>
          <w:bCs/>
          <w:sz w:val="20"/>
          <w:szCs w:val="20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46"/>
        <w:gridCol w:w="10064"/>
      </w:tblGrid>
      <w:tr w:rsidR="00BE4432" w:rsidRPr="00712E25" w14:paraId="59A72178" w14:textId="77777777" w:rsidTr="000661E3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21CD3CED" w14:textId="62B2904E" w:rsidR="00BE4432" w:rsidRPr="00712E25" w:rsidRDefault="00BE4432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SARA Scale - Stance</w:t>
            </w:r>
          </w:p>
        </w:tc>
      </w:tr>
      <w:tr w:rsidR="00926FEA" w:rsidRPr="00712E25" w14:paraId="0EB800F5" w14:textId="77777777" w:rsidTr="00926F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auto"/>
          </w:tcPr>
          <w:p w14:paraId="2F7AA27A" w14:textId="0AEB6316" w:rsidR="00F87E09" w:rsidRPr="00BC1A18" w:rsidRDefault="00926FEA" w:rsidP="00F87E09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BC1A18">
              <w:rPr>
                <w:rFonts w:ascii="Open Sans" w:hAnsi="Open Sans" w:cs="Open Sans"/>
                <w:sz w:val="20"/>
                <w:szCs w:val="20"/>
              </w:rPr>
              <w:t>The subject stands bare feet</w:t>
            </w:r>
            <w:r w:rsidR="00D45687">
              <w:rPr>
                <w:rFonts w:ascii="Open Sans" w:hAnsi="Open Sans" w:cs="Open Sans"/>
                <w:sz w:val="20"/>
                <w:szCs w:val="20"/>
              </w:rPr>
              <w:t xml:space="preserve"> with 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>eyes open</w:t>
            </w:r>
            <w:r w:rsidR="00F87E09" w:rsidRPr="00BC1A1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 xml:space="preserve">in (1) natural position, (2) with feet together in parallel (big toes touching each other) and (3) in tandem (both feet on one line, no space between heel and toe). For each </w:t>
            </w:r>
            <w:r w:rsidR="00F87E09" w:rsidRPr="00BC1A18">
              <w:rPr>
                <w:rFonts w:ascii="Open Sans" w:hAnsi="Open Sans" w:cs="Open Sans"/>
                <w:sz w:val="20"/>
                <w:szCs w:val="20"/>
              </w:rPr>
              <w:t>position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>, three trials are allowed. Best trial is rated (max 10 seconds).</w:t>
            </w:r>
          </w:p>
        </w:tc>
      </w:tr>
      <w:tr w:rsidR="00BE4432" w:rsidRPr="00712E25" w14:paraId="0B552661" w14:textId="77777777" w:rsidTr="000661E3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7BBBDC78" w14:textId="77777777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105ECAA" w14:textId="77777777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Description</w:t>
            </w:r>
          </w:p>
        </w:tc>
      </w:tr>
      <w:tr w:rsidR="00BE4432" w:rsidRPr="00712E25" w14:paraId="6306B91E" w14:textId="77777777" w:rsidTr="000661E3">
        <w:trPr>
          <w:trHeight w:val="221"/>
          <w:jc w:val="center"/>
        </w:trPr>
        <w:tc>
          <w:tcPr>
            <w:tcW w:w="846" w:type="dxa"/>
          </w:tcPr>
          <w:p w14:paraId="5CAE0B03" w14:textId="77777777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0</w:t>
            </w:r>
          </w:p>
        </w:tc>
        <w:tc>
          <w:tcPr>
            <w:tcW w:w="10064" w:type="dxa"/>
          </w:tcPr>
          <w:p w14:paraId="1BE95FA3" w14:textId="6B59DDB9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Normal, able to stand in tandem for &gt; 10 s </w:t>
            </w:r>
          </w:p>
        </w:tc>
      </w:tr>
      <w:tr w:rsidR="00BE4432" w:rsidRPr="00712E25" w14:paraId="5B55500C" w14:textId="77777777" w:rsidTr="000661E3">
        <w:trPr>
          <w:trHeight w:val="233"/>
          <w:jc w:val="center"/>
        </w:trPr>
        <w:tc>
          <w:tcPr>
            <w:tcW w:w="846" w:type="dxa"/>
          </w:tcPr>
          <w:p w14:paraId="13F8A9FD" w14:textId="77777777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14:paraId="459E0C93" w14:textId="2C64CE4D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Able to stand with feet together without sway, but not in tandem for &gt; 10s</w:t>
            </w:r>
          </w:p>
        </w:tc>
      </w:tr>
      <w:tr w:rsidR="00BE4432" w:rsidRPr="00712E25" w14:paraId="549C80B4" w14:textId="77777777" w:rsidTr="000661E3">
        <w:trPr>
          <w:trHeight w:val="336"/>
          <w:jc w:val="center"/>
        </w:trPr>
        <w:tc>
          <w:tcPr>
            <w:tcW w:w="846" w:type="dxa"/>
          </w:tcPr>
          <w:p w14:paraId="72ECC4BB" w14:textId="77777777" w:rsidR="00BE4432" w:rsidRPr="00781876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81876">
              <w:rPr>
                <w:rFonts w:ascii="Open Sans" w:eastAsia="Microsoft YaHei Light" w:hAnsi="Open Sans" w:cs="Open Sans"/>
                <w:sz w:val="20"/>
                <w:szCs w:val="20"/>
              </w:rPr>
              <w:t>2</w:t>
            </w:r>
          </w:p>
        </w:tc>
        <w:tc>
          <w:tcPr>
            <w:tcW w:w="10064" w:type="dxa"/>
          </w:tcPr>
          <w:p w14:paraId="00443B1D" w14:textId="09E9BF12" w:rsidR="00BE4432" w:rsidRPr="00781876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8187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Able to stand with feet together for &gt; 10 s, but only with sway</w:t>
            </w:r>
          </w:p>
        </w:tc>
      </w:tr>
      <w:tr w:rsidR="00BE4432" w:rsidRPr="00712E25" w14:paraId="419EB13D" w14:textId="77777777" w:rsidTr="000661E3">
        <w:trPr>
          <w:trHeight w:val="251"/>
          <w:jc w:val="center"/>
        </w:trPr>
        <w:tc>
          <w:tcPr>
            <w:tcW w:w="846" w:type="dxa"/>
          </w:tcPr>
          <w:p w14:paraId="130269F0" w14:textId="77777777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3</w:t>
            </w:r>
          </w:p>
        </w:tc>
        <w:tc>
          <w:tcPr>
            <w:tcW w:w="10064" w:type="dxa"/>
          </w:tcPr>
          <w:p w14:paraId="5EA6D74E" w14:textId="7FD3CD4E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Able to stand for &gt; 10 s without support in natural position, but not feet together</w:t>
            </w:r>
          </w:p>
        </w:tc>
      </w:tr>
      <w:tr w:rsidR="00BE4432" w:rsidRPr="00712E25" w14:paraId="4C6682E4" w14:textId="77777777" w:rsidTr="000661E3">
        <w:trPr>
          <w:trHeight w:val="251"/>
          <w:jc w:val="center"/>
        </w:trPr>
        <w:tc>
          <w:tcPr>
            <w:tcW w:w="846" w:type="dxa"/>
          </w:tcPr>
          <w:p w14:paraId="0114A792" w14:textId="61C2E2A0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4</w:t>
            </w:r>
          </w:p>
        </w:tc>
        <w:tc>
          <w:tcPr>
            <w:tcW w:w="10064" w:type="dxa"/>
          </w:tcPr>
          <w:p w14:paraId="106D4E6E" w14:textId="73BA3C24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Able to stand for &gt;10 s in natural position only with intermittent support</w:t>
            </w:r>
          </w:p>
        </w:tc>
      </w:tr>
      <w:tr w:rsidR="00BE4432" w:rsidRPr="00712E25" w14:paraId="16AD470C" w14:textId="77777777" w:rsidTr="000661E3">
        <w:trPr>
          <w:trHeight w:val="251"/>
          <w:jc w:val="center"/>
        </w:trPr>
        <w:tc>
          <w:tcPr>
            <w:tcW w:w="846" w:type="dxa"/>
          </w:tcPr>
          <w:p w14:paraId="0EB32980" w14:textId="0C7CFF0D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5</w:t>
            </w:r>
          </w:p>
        </w:tc>
        <w:tc>
          <w:tcPr>
            <w:tcW w:w="10064" w:type="dxa"/>
          </w:tcPr>
          <w:p w14:paraId="0A4BBD63" w14:textId="5C8A47E0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Able to stand &gt;10 s in natural position only with constant support of one arm</w:t>
            </w:r>
          </w:p>
        </w:tc>
      </w:tr>
      <w:tr w:rsidR="00BE4432" w:rsidRPr="00712E25" w14:paraId="62670E20" w14:textId="77777777" w:rsidTr="000661E3">
        <w:trPr>
          <w:trHeight w:val="267"/>
          <w:jc w:val="center"/>
        </w:trPr>
        <w:tc>
          <w:tcPr>
            <w:tcW w:w="846" w:type="dxa"/>
          </w:tcPr>
          <w:p w14:paraId="00024C34" w14:textId="325150EB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6</w:t>
            </w:r>
          </w:p>
        </w:tc>
        <w:tc>
          <w:tcPr>
            <w:tcW w:w="10064" w:type="dxa"/>
          </w:tcPr>
          <w:p w14:paraId="73320E9A" w14:textId="0BF213E9" w:rsidR="00BE4432" w:rsidRPr="00712E25" w:rsidRDefault="00BE4432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BE4432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Unable to stand for &gt;10 s even with constant support of one arm</w:t>
            </w:r>
          </w:p>
        </w:tc>
      </w:tr>
    </w:tbl>
    <w:p w14:paraId="5F47CFE5" w14:textId="77777777" w:rsidR="00BE4432" w:rsidRDefault="00BE4432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096E53CF" w14:textId="77777777" w:rsidR="007160F6" w:rsidRDefault="007160F6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179FB6EE" w14:textId="77777777" w:rsidR="007160F6" w:rsidRPr="00712E25" w:rsidRDefault="007160F6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790" w:type="dxa"/>
        <w:jc w:val="center"/>
        <w:tblLook w:val="04A0" w:firstRow="1" w:lastRow="0" w:firstColumn="1" w:lastColumn="0" w:noHBand="0" w:noVBand="1"/>
      </w:tblPr>
      <w:tblGrid>
        <w:gridCol w:w="5470"/>
        <w:gridCol w:w="5320"/>
      </w:tblGrid>
      <w:tr w:rsidR="00D2058A" w:rsidRPr="00712E25" w14:paraId="5D8ECF23" w14:textId="77777777" w:rsidTr="00D2058A">
        <w:trPr>
          <w:trHeight w:val="529"/>
          <w:jc w:val="center"/>
        </w:trPr>
        <w:tc>
          <w:tcPr>
            <w:tcW w:w="5470" w:type="dxa"/>
            <w:shd w:val="clear" w:color="auto" w:fill="BFBFBF" w:themeFill="background1" w:themeFillShade="BF"/>
            <w:vAlign w:val="center"/>
          </w:tcPr>
          <w:p w14:paraId="639772C6" w14:textId="40EDF60A" w:rsidR="00D2058A" w:rsidRPr="00712E25" w:rsidRDefault="00D2058A" w:rsidP="00D2058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Task</w:t>
            </w:r>
          </w:p>
        </w:tc>
        <w:tc>
          <w:tcPr>
            <w:tcW w:w="5320" w:type="dxa"/>
            <w:shd w:val="clear" w:color="auto" w:fill="BFBFBF" w:themeFill="background1" w:themeFillShade="BF"/>
            <w:vAlign w:val="center"/>
          </w:tcPr>
          <w:p w14:paraId="441B1203" w14:textId="2C78FBDF" w:rsidR="00D2058A" w:rsidRPr="00712E25" w:rsidRDefault="00D2058A" w:rsidP="00D2058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</w:p>
        </w:tc>
      </w:tr>
      <w:tr w:rsidR="009D2D23" w:rsidRPr="00712E25" w14:paraId="36E449F7" w14:textId="7EE3274A" w:rsidTr="00643BEA">
        <w:trPr>
          <w:trHeight w:val="1112"/>
          <w:jc w:val="center"/>
        </w:trPr>
        <w:tc>
          <w:tcPr>
            <w:tcW w:w="5470" w:type="dxa"/>
            <w:vAlign w:val="bottom"/>
          </w:tcPr>
          <w:p w14:paraId="3A03D773" w14:textId="0E48F73C" w:rsidR="009D2D23" w:rsidRPr="00712E25" w:rsidRDefault="009D2D23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bookmarkStart w:id="0" w:name="_Hlk143268880"/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Natural Stance              </w:t>
            </w: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0A7CB000" wp14:editId="169FBD39">
                  <wp:extent cx="693420" cy="635095"/>
                  <wp:effectExtent l="0" t="0" r="0" b="0"/>
                  <wp:docPr id="3441786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17867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909" cy="641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0" w:type="dxa"/>
            <w:vMerge w:val="restart"/>
            <w:vAlign w:val="center"/>
          </w:tcPr>
          <w:p w14:paraId="6B674FF2" w14:textId="25AC71C5" w:rsidR="009D2D23" w:rsidRPr="00712E25" w:rsidRDefault="009D2D23" w:rsidP="009D2D2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Cs/>
              </w:rPr>
              <w:t>/6</w:t>
            </w:r>
          </w:p>
        </w:tc>
      </w:tr>
      <w:bookmarkEnd w:id="0"/>
      <w:tr w:rsidR="009D2D23" w:rsidRPr="00712E25" w14:paraId="754E1DFE" w14:textId="7572DFBC" w:rsidTr="00643BEA">
        <w:trPr>
          <w:trHeight w:val="987"/>
          <w:jc w:val="center"/>
        </w:trPr>
        <w:tc>
          <w:tcPr>
            <w:tcW w:w="5470" w:type="dxa"/>
            <w:vAlign w:val="bottom"/>
          </w:tcPr>
          <w:p w14:paraId="60FF7A34" w14:textId="3FA388FC" w:rsidR="009D2D23" w:rsidRPr="00712E25" w:rsidRDefault="009D2D23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Feet together                   </w:t>
            </w:r>
            <w:r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drawing>
                <wp:inline distT="0" distB="0" distL="0" distR="0" wp14:anchorId="72091ADE" wp14:editId="5F017F01">
                  <wp:extent cx="472440" cy="547339"/>
                  <wp:effectExtent l="0" t="0" r="3810" b="5715"/>
                  <wp:docPr id="12280450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04507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748" cy="552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0" w:type="dxa"/>
            <w:vMerge/>
            <w:vAlign w:val="center"/>
          </w:tcPr>
          <w:p w14:paraId="52FE33FE" w14:textId="0F548D7F" w:rsidR="009D2D23" w:rsidRPr="00712E25" w:rsidRDefault="009D2D23" w:rsidP="00D2058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</w:tr>
      <w:tr w:rsidR="009D2D23" w:rsidRPr="00712E25" w14:paraId="01D160B2" w14:textId="7D1D8B7C" w:rsidTr="00643BEA">
        <w:trPr>
          <w:trHeight w:val="831"/>
          <w:jc w:val="center"/>
        </w:trPr>
        <w:tc>
          <w:tcPr>
            <w:tcW w:w="5470" w:type="dxa"/>
            <w:vAlign w:val="bottom"/>
          </w:tcPr>
          <w:p w14:paraId="5A873B62" w14:textId="520504D2" w:rsidR="009D2D23" w:rsidRPr="00712E25" w:rsidRDefault="009D2D23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Tandem                    </w:t>
            </w:r>
            <w:r w:rsidRPr="00712E25">
              <w:rPr>
                <w:rFonts w:ascii="Open Sans" w:hAnsi="Open Sans" w:cs="Open Sans"/>
                <w:noProof/>
              </w:rPr>
              <w:object w:dxaOrig="2616" w:dyaOrig="828" w14:anchorId="787B1CA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" style="width:97.2pt;height:30pt;mso-width-percent:0;mso-height-percent:0;mso-width-percent:0;mso-height-percent:0" o:ole="">
                  <v:imagedata r:id="rId10" o:title=""/>
                </v:shape>
                <o:OLEObject Type="Embed" ProgID="PBrush" ShapeID="_x0000_i1028" DrawAspect="Content" ObjectID="_1809666907" r:id="rId11"/>
              </w:object>
            </w:r>
          </w:p>
        </w:tc>
        <w:tc>
          <w:tcPr>
            <w:tcW w:w="5320" w:type="dxa"/>
            <w:vMerge/>
            <w:vAlign w:val="center"/>
          </w:tcPr>
          <w:p w14:paraId="717D09AE" w14:textId="476BC41D" w:rsidR="009D2D23" w:rsidRPr="00712E25" w:rsidRDefault="009D2D23" w:rsidP="00D2058A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</w:p>
        </w:tc>
      </w:tr>
    </w:tbl>
    <w:p w14:paraId="3C1DD546" w14:textId="77777777" w:rsidR="00BE4432" w:rsidRPr="00712E25" w:rsidRDefault="00BE4432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846"/>
        <w:gridCol w:w="10064"/>
      </w:tblGrid>
      <w:tr w:rsidR="00D2058A" w:rsidRPr="00712E25" w14:paraId="073101E1" w14:textId="77777777" w:rsidTr="000661E3">
        <w:trPr>
          <w:trHeight w:val="154"/>
          <w:jc w:val="center"/>
        </w:trPr>
        <w:tc>
          <w:tcPr>
            <w:tcW w:w="10910" w:type="dxa"/>
            <w:gridSpan w:val="2"/>
            <w:shd w:val="clear" w:color="auto" w:fill="BFBFBF" w:themeFill="background1" w:themeFillShade="BF"/>
          </w:tcPr>
          <w:p w14:paraId="08B447BE" w14:textId="3EE38918" w:rsidR="00D2058A" w:rsidRPr="00712E25" w:rsidRDefault="00D2058A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SARA Scale - Gait</w:t>
            </w:r>
          </w:p>
        </w:tc>
      </w:tr>
      <w:tr w:rsidR="00926FEA" w:rsidRPr="00712E25" w14:paraId="756F15EF" w14:textId="77777777" w:rsidTr="00926FEA">
        <w:trPr>
          <w:trHeight w:val="154"/>
          <w:jc w:val="center"/>
        </w:trPr>
        <w:tc>
          <w:tcPr>
            <w:tcW w:w="10910" w:type="dxa"/>
            <w:gridSpan w:val="2"/>
            <w:shd w:val="clear" w:color="auto" w:fill="auto"/>
          </w:tcPr>
          <w:p w14:paraId="10ED29F3" w14:textId="02F61E8E" w:rsidR="00F87E09" w:rsidRPr="00F87E09" w:rsidRDefault="00926FEA" w:rsidP="00F87E09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BC1A18">
              <w:rPr>
                <w:rFonts w:ascii="Open Sans" w:hAnsi="Open Sans" w:cs="Open Sans"/>
                <w:sz w:val="20"/>
                <w:szCs w:val="20"/>
              </w:rPr>
              <w:t>The subject (1) walk</w:t>
            </w:r>
            <w:r w:rsidR="00F87E09" w:rsidRPr="00BC1A18">
              <w:rPr>
                <w:rFonts w:ascii="Open Sans" w:hAnsi="Open Sans" w:cs="Open Sans"/>
                <w:sz w:val="20"/>
                <w:szCs w:val="20"/>
              </w:rPr>
              <w:t>s at a safe distance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 xml:space="preserve"> parallel to a wall</w:t>
            </w:r>
            <w:r w:rsidR="00D45687">
              <w:rPr>
                <w:rFonts w:ascii="Open Sans" w:hAnsi="Open Sans" w:cs="Open Sans"/>
                <w:sz w:val="20"/>
                <w:szCs w:val="20"/>
              </w:rPr>
              <w:t xml:space="preserve"> a minimum of 10 meters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>, turn</w:t>
            </w:r>
            <w:r w:rsidR="00F87E09" w:rsidRPr="00BC1A18">
              <w:rPr>
                <w:rFonts w:ascii="Open Sans" w:hAnsi="Open Sans" w:cs="Open Sans"/>
                <w:sz w:val="20"/>
                <w:szCs w:val="20"/>
              </w:rPr>
              <w:t>s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 xml:space="preserve"> around to face the opposite direction and (2) walk</w:t>
            </w:r>
            <w:r w:rsidR="00F87E09" w:rsidRPr="00BC1A18">
              <w:rPr>
                <w:rFonts w:ascii="Open Sans" w:hAnsi="Open Sans" w:cs="Open Sans"/>
                <w:sz w:val="20"/>
                <w:szCs w:val="20"/>
              </w:rPr>
              <w:t>s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 xml:space="preserve"> in tandem (heel to toe)</w:t>
            </w:r>
            <w:r w:rsidR="00D45687">
              <w:rPr>
                <w:rFonts w:ascii="Open Sans" w:hAnsi="Open Sans" w:cs="Open Sans"/>
                <w:sz w:val="20"/>
                <w:szCs w:val="20"/>
              </w:rPr>
              <w:t xml:space="preserve"> a minimum of 10 steps</w:t>
            </w:r>
            <w:r w:rsidRPr="00BC1A1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2058A" w:rsidRPr="00712E25" w14:paraId="42C77539" w14:textId="77777777" w:rsidTr="000661E3">
        <w:trPr>
          <w:trHeight w:val="154"/>
          <w:jc w:val="center"/>
        </w:trPr>
        <w:tc>
          <w:tcPr>
            <w:tcW w:w="846" w:type="dxa"/>
            <w:shd w:val="clear" w:color="auto" w:fill="BFBFBF" w:themeFill="background1" w:themeFillShade="BF"/>
          </w:tcPr>
          <w:p w14:paraId="7E21D942" w14:textId="77777777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Grade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7398AA3A" w14:textId="77777777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  <w:sz w:val="20"/>
                <w:szCs w:val="20"/>
              </w:rPr>
              <w:t>Description</w:t>
            </w:r>
          </w:p>
        </w:tc>
      </w:tr>
      <w:tr w:rsidR="00D2058A" w:rsidRPr="00712E25" w14:paraId="04D9BB22" w14:textId="77777777" w:rsidTr="000661E3">
        <w:trPr>
          <w:trHeight w:val="221"/>
          <w:jc w:val="center"/>
        </w:trPr>
        <w:tc>
          <w:tcPr>
            <w:tcW w:w="846" w:type="dxa"/>
          </w:tcPr>
          <w:p w14:paraId="78E8D2D0" w14:textId="77777777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0</w:t>
            </w:r>
          </w:p>
        </w:tc>
        <w:tc>
          <w:tcPr>
            <w:tcW w:w="10064" w:type="dxa"/>
          </w:tcPr>
          <w:p w14:paraId="16EC5DDE" w14:textId="1BFE5504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Normal, no difficulties in walking, turning and walking tandem (up to one misstep allowed)</w:t>
            </w:r>
          </w:p>
        </w:tc>
      </w:tr>
      <w:tr w:rsidR="00D2058A" w:rsidRPr="00712E25" w14:paraId="32D5F101" w14:textId="77777777" w:rsidTr="000661E3">
        <w:trPr>
          <w:trHeight w:val="233"/>
          <w:jc w:val="center"/>
        </w:trPr>
        <w:tc>
          <w:tcPr>
            <w:tcW w:w="846" w:type="dxa"/>
          </w:tcPr>
          <w:p w14:paraId="2FECC4A5" w14:textId="77777777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1</w:t>
            </w:r>
          </w:p>
        </w:tc>
        <w:tc>
          <w:tcPr>
            <w:tcW w:w="10064" w:type="dxa"/>
          </w:tcPr>
          <w:p w14:paraId="2940B7BF" w14:textId="3A02A7EA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Slight difficulties, only visible when walking 10 consecutive steps in tandem</w:t>
            </w:r>
          </w:p>
        </w:tc>
      </w:tr>
      <w:tr w:rsidR="00D2058A" w:rsidRPr="00712E25" w14:paraId="7124D803" w14:textId="77777777" w:rsidTr="000661E3">
        <w:trPr>
          <w:trHeight w:val="336"/>
          <w:jc w:val="center"/>
        </w:trPr>
        <w:tc>
          <w:tcPr>
            <w:tcW w:w="846" w:type="dxa"/>
          </w:tcPr>
          <w:p w14:paraId="548B8C4D" w14:textId="77777777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2</w:t>
            </w:r>
          </w:p>
        </w:tc>
        <w:tc>
          <w:tcPr>
            <w:tcW w:w="10064" w:type="dxa"/>
          </w:tcPr>
          <w:p w14:paraId="0892571E" w14:textId="51980BEC" w:rsidR="00D2058A" w:rsidRPr="00781876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81876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Clearly abnormal, tandem walking &gt;10 steps not possible</w:t>
            </w:r>
          </w:p>
        </w:tc>
      </w:tr>
      <w:tr w:rsidR="00D2058A" w:rsidRPr="00712E25" w14:paraId="66CCBB44" w14:textId="77777777" w:rsidTr="000661E3">
        <w:trPr>
          <w:trHeight w:val="251"/>
          <w:jc w:val="center"/>
        </w:trPr>
        <w:tc>
          <w:tcPr>
            <w:tcW w:w="846" w:type="dxa"/>
          </w:tcPr>
          <w:p w14:paraId="2D7FDB2F" w14:textId="77777777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3</w:t>
            </w:r>
          </w:p>
        </w:tc>
        <w:tc>
          <w:tcPr>
            <w:tcW w:w="10064" w:type="dxa"/>
          </w:tcPr>
          <w:p w14:paraId="1D0869BA" w14:textId="4F245465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Considerable staggering, difficulties in half-turn, but without support</w:t>
            </w:r>
          </w:p>
        </w:tc>
      </w:tr>
      <w:tr w:rsidR="00D2058A" w:rsidRPr="00712E25" w14:paraId="17ABAC8E" w14:textId="77777777" w:rsidTr="000661E3">
        <w:trPr>
          <w:trHeight w:val="251"/>
          <w:jc w:val="center"/>
        </w:trPr>
        <w:tc>
          <w:tcPr>
            <w:tcW w:w="846" w:type="dxa"/>
          </w:tcPr>
          <w:p w14:paraId="57391078" w14:textId="77777777" w:rsidR="00D2058A" w:rsidRPr="00712E25" w:rsidRDefault="00D2058A" w:rsidP="00D2058A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4</w:t>
            </w:r>
          </w:p>
        </w:tc>
        <w:tc>
          <w:tcPr>
            <w:tcW w:w="10064" w:type="dxa"/>
          </w:tcPr>
          <w:p w14:paraId="4339B398" w14:textId="547F087F" w:rsidR="00D2058A" w:rsidRPr="00712E25" w:rsidRDefault="00D2058A" w:rsidP="00D2058A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Marked staggering, intermittent support of the wall required </w:t>
            </w:r>
          </w:p>
        </w:tc>
      </w:tr>
      <w:tr w:rsidR="00D2058A" w:rsidRPr="00712E25" w14:paraId="6613080F" w14:textId="77777777" w:rsidTr="000661E3">
        <w:trPr>
          <w:trHeight w:val="251"/>
          <w:jc w:val="center"/>
        </w:trPr>
        <w:tc>
          <w:tcPr>
            <w:tcW w:w="846" w:type="dxa"/>
          </w:tcPr>
          <w:p w14:paraId="3007915D" w14:textId="77777777" w:rsidR="00D2058A" w:rsidRPr="00712E25" w:rsidRDefault="00D2058A" w:rsidP="00D2058A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5</w:t>
            </w:r>
          </w:p>
        </w:tc>
        <w:tc>
          <w:tcPr>
            <w:tcW w:w="10064" w:type="dxa"/>
          </w:tcPr>
          <w:p w14:paraId="2D606518" w14:textId="3FD97DF9" w:rsidR="00D2058A" w:rsidRPr="00712E25" w:rsidRDefault="00D2058A" w:rsidP="00D2058A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 xml:space="preserve">Severe staggering, permanent support of one stick or light support by one arm required </w:t>
            </w:r>
          </w:p>
        </w:tc>
      </w:tr>
      <w:tr w:rsidR="00D2058A" w:rsidRPr="00712E25" w14:paraId="6E6188B9" w14:textId="77777777" w:rsidTr="000661E3">
        <w:trPr>
          <w:trHeight w:val="251"/>
          <w:jc w:val="center"/>
        </w:trPr>
        <w:tc>
          <w:tcPr>
            <w:tcW w:w="846" w:type="dxa"/>
          </w:tcPr>
          <w:p w14:paraId="043B3F2F" w14:textId="63180184" w:rsidR="00D2058A" w:rsidRPr="00712E25" w:rsidRDefault="00D2058A" w:rsidP="00D2058A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6</w:t>
            </w:r>
          </w:p>
        </w:tc>
        <w:tc>
          <w:tcPr>
            <w:tcW w:w="10064" w:type="dxa"/>
          </w:tcPr>
          <w:p w14:paraId="6FF39329" w14:textId="05252B89" w:rsidR="00D2058A" w:rsidRPr="00712E25" w:rsidRDefault="00D2058A" w:rsidP="00D2058A">
            <w:pPr>
              <w:spacing w:line="276" w:lineRule="auto"/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Walking &gt; 10 m only with strong support (two special sticks or stroller or accompanying person)</w:t>
            </w:r>
          </w:p>
        </w:tc>
      </w:tr>
      <w:tr w:rsidR="00D2058A" w:rsidRPr="00712E25" w14:paraId="10CAAAFC" w14:textId="77777777" w:rsidTr="000661E3">
        <w:trPr>
          <w:trHeight w:val="267"/>
          <w:jc w:val="center"/>
        </w:trPr>
        <w:tc>
          <w:tcPr>
            <w:tcW w:w="846" w:type="dxa"/>
          </w:tcPr>
          <w:p w14:paraId="03290616" w14:textId="2AFF175F" w:rsidR="00D2058A" w:rsidRPr="00712E25" w:rsidRDefault="00D2058A" w:rsidP="00D2058A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712E25">
              <w:rPr>
                <w:rFonts w:ascii="Open Sans" w:eastAsia="Microsoft YaHei Light" w:hAnsi="Open Sans" w:cs="Open Sans"/>
                <w:sz w:val="20"/>
                <w:szCs w:val="20"/>
              </w:rPr>
              <w:t>7</w:t>
            </w:r>
          </w:p>
        </w:tc>
        <w:tc>
          <w:tcPr>
            <w:tcW w:w="10064" w:type="dxa"/>
          </w:tcPr>
          <w:p w14:paraId="57DB3D47" w14:textId="0BA0DD2A" w:rsidR="00D2058A" w:rsidRPr="00712E25" w:rsidRDefault="00D2058A" w:rsidP="00D2058A">
            <w:pPr>
              <w:spacing w:line="276" w:lineRule="auto"/>
              <w:rPr>
                <w:rFonts w:ascii="Open Sans" w:eastAsia="Microsoft YaHei Light" w:hAnsi="Open Sans" w:cs="Open Sans"/>
                <w:sz w:val="20"/>
                <w:szCs w:val="20"/>
              </w:rPr>
            </w:pPr>
            <w:r w:rsidRPr="00D2058A">
              <w:rPr>
                <w:rFonts w:ascii="Open Sans" w:eastAsia="Times New Roman" w:hAnsi="Open Sans" w:cs="Open Sans"/>
                <w:color w:val="000000" w:themeColor="text1"/>
                <w:kern w:val="24"/>
                <w:sz w:val="20"/>
                <w:szCs w:val="20"/>
                <w:lang w:eastAsia="en-CA"/>
              </w:rPr>
              <w:t>Walking &lt; 10 m only with strong support (two special sticks or stroller or accompanying person)</w:t>
            </w:r>
          </w:p>
        </w:tc>
      </w:tr>
    </w:tbl>
    <w:p w14:paraId="0EA49B2E" w14:textId="77777777" w:rsidR="00BE4432" w:rsidRPr="00712E25" w:rsidRDefault="00BE4432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tbl>
      <w:tblPr>
        <w:tblStyle w:val="TableGrid"/>
        <w:tblW w:w="10790" w:type="dxa"/>
        <w:jc w:val="center"/>
        <w:tblLook w:val="04A0" w:firstRow="1" w:lastRow="0" w:firstColumn="1" w:lastColumn="0" w:noHBand="0" w:noVBand="1"/>
      </w:tblPr>
      <w:tblGrid>
        <w:gridCol w:w="5470"/>
        <w:gridCol w:w="5320"/>
      </w:tblGrid>
      <w:tr w:rsidR="00D2058A" w:rsidRPr="00712E25" w14:paraId="5A0983BE" w14:textId="77777777" w:rsidTr="000661E3">
        <w:trPr>
          <w:trHeight w:val="529"/>
          <w:jc w:val="center"/>
        </w:trPr>
        <w:tc>
          <w:tcPr>
            <w:tcW w:w="5470" w:type="dxa"/>
            <w:shd w:val="clear" w:color="auto" w:fill="BFBFBF" w:themeFill="background1" w:themeFillShade="BF"/>
            <w:vAlign w:val="center"/>
          </w:tcPr>
          <w:p w14:paraId="358B9BEA" w14:textId="77777777" w:rsidR="00D2058A" w:rsidRPr="00712E25" w:rsidRDefault="00D2058A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Task</w:t>
            </w:r>
          </w:p>
        </w:tc>
        <w:tc>
          <w:tcPr>
            <w:tcW w:w="5320" w:type="dxa"/>
            <w:shd w:val="clear" w:color="auto" w:fill="BFBFBF" w:themeFill="background1" w:themeFillShade="BF"/>
            <w:vAlign w:val="center"/>
          </w:tcPr>
          <w:p w14:paraId="47E93E58" w14:textId="77777777" w:rsidR="00D2058A" w:rsidRPr="00712E25" w:rsidRDefault="00D2058A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>Result</w:t>
            </w:r>
          </w:p>
        </w:tc>
      </w:tr>
      <w:tr w:rsidR="00D2058A" w:rsidRPr="00712E25" w14:paraId="39555200" w14:textId="77777777" w:rsidTr="000661E3">
        <w:trPr>
          <w:trHeight w:val="1445"/>
          <w:jc w:val="center"/>
        </w:trPr>
        <w:tc>
          <w:tcPr>
            <w:tcW w:w="5470" w:type="dxa"/>
            <w:vAlign w:val="bottom"/>
          </w:tcPr>
          <w:p w14:paraId="3A0FFEB1" w14:textId="43FFC6A4" w:rsidR="00D2058A" w:rsidRPr="00712E25" w:rsidRDefault="00D2058A" w:rsidP="000661E3">
            <w:pPr>
              <w:spacing w:line="276" w:lineRule="auto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/>
                <w:bCs/>
              </w:rPr>
              <w:t xml:space="preserve">Gait     </w:t>
            </w:r>
            <w:r w:rsidR="00D0172E" w:rsidRPr="00712E25">
              <w:rPr>
                <w:rFonts w:ascii="Open Sans" w:eastAsia="Microsoft YaHei Light" w:hAnsi="Open Sans" w:cs="Open Sans"/>
                <w:b/>
                <w:bCs/>
                <w:noProof/>
              </w:rPr>
              <w:object w:dxaOrig="4320" w:dyaOrig="2044" w14:anchorId="34EF5EBE">
                <v:shape id="_x0000_i1026" type="#_x0000_t75" alt="" style="width:196.8pt;height:93pt;mso-width-percent:0;mso-height-percent:0;mso-width-percent:0;mso-height-percent:0" o:ole="">
                  <v:imagedata r:id="rId12" o:title=""/>
                </v:shape>
                <o:OLEObject Type="Embed" ProgID="PBrush" ShapeID="_x0000_i1026" DrawAspect="Content" ObjectID="_1809666908" r:id="rId13"/>
              </w:object>
            </w:r>
          </w:p>
        </w:tc>
        <w:tc>
          <w:tcPr>
            <w:tcW w:w="5320" w:type="dxa"/>
            <w:vAlign w:val="center"/>
          </w:tcPr>
          <w:p w14:paraId="12AAB102" w14:textId="31503D45" w:rsidR="00D2058A" w:rsidRPr="00712E25" w:rsidRDefault="00D2058A" w:rsidP="000661E3">
            <w:pPr>
              <w:spacing w:line="276" w:lineRule="auto"/>
              <w:jc w:val="center"/>
              <w:rPr>
                <w:rFonts w:ascii="Open Sans" w:eastAsia="Microsoft YaHei Light" w:hAnsi="Open Sans" w:cs="Open Sans"/>
                <w:b/>
                <w:bCs/>
              </w:rPr>
            </w:pPr>
            <w:r w:rsidRPr="00712E25">
              <w:rPr>
                <w:rFonts w:ascii="Open Sans" w:eastAsia="Microsoft YaHei Light" w:hAnsi="Open Sans" w:cs="Open Sans"/>
                <w:bCs/>
              </w:rPr>
              <w:t>/7</w:t>
            </w:r>
          </w:p>
        </w:tc>
      </w:tr>
    </w:tbl>
    <w:p w14:paraId="068E35AC" w14:textId="77777777" w:rsidR="00BE4432" w:rsidRPr="00712E25" w:rsidRDefault="00BE4432" w:rsidP="004416EA">
      <w:pPr>
        <w:spacing w:line="240" w:lineRule="auto"/>
        <w:rPr>
          <w:rFonts w:ascii="Open Sans" w:eastAsia="Microsoft YaHei Light" w:hAnsi="Open Sans" w:cs="Open Sans"/>
          <w:b/>
          <w:bCs/>
        </w:rPr>
      </w:pPr>
    </w:p>
    <w:p w14:paraId="7DC85725" w14:textId="5AFBB401" w:rsidR="00264C9C" w:rsidRPr="00712E25" w:rsidRDefault="00264C9C" w:rsidP="00641356">
      <w:pPr>
        <w:spacing w:line="276" w:lineRule="auto"/>
        <w:rPr>
          <w:rFonts w:ascii="Open Sans" w:eastAsia="Microsoft YaHei Light" w:hAnsi="Open Sans" w:cs="Open Sans"/>
          <w:u w:val="single"/>
        </w:rPr>
      </w:pPr>
      <w:bookmarkStart w:id="1" w:name="_Hlk49808574"/>
      <w:r w:rsidRPr="00712E25">
        <w:rPr>
          <w:rFonts w:ascii="Open Sans" w:eastAsia="Microsoft YaHei Light" w:hAnsi="Open Sans" w:cs="Open Sans"/>
        </w:rPr>
        <w:t>Date</w:t>
      </w:r>
      <w:r w:rsidR="008F24E0" w:rsidRPr="00712E25">
        <w:rPr>
          <w:rFonts w:ascii="Open Sans" w:eastAsia="Microsoft YaHei Light" w:hAnsi="Open Sans" w:cs="Open Sans"/>
        </w:rPr>
        <w:t>:</w:t>
      </w:r>
      <w:r w:rsidRPr="00712E25">
        <w:rPr>
          <w:rFonts w:ascii="Open Sans" w:eastAsia="Microsoft YaHei Light" w:hAnsi="Open Sans" w:cs="Open Sans"/>
        </w:rPr>
        <w:t xml:space="preserve"> </w:t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="00D2058A"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="00174C06" w:rsidRPr="00712E25">
        <w:rPr>
          <w:rFonts w:ascii="Open Sans" w:eastAsia="Microsoft YaHei Light" w:hAnsi="Open Sans" w:cs="Open Sans"/>
          <w:u w:val="single"/>
        </w:rPr>
        <w:tab/>
      </w:r>
      <w:r w:rsidR="00B8545C" w:rsidRPr="00712E25">
        <w:rPr>
          <w:rFonts w:ascii="Open Sans" w:eastAsia="Microsoft YaHei Light" w:hAnsi="Open Sans" w:cs="Open Sans"/>
          <w:u w:val="single"/>
        </w:rPr>
        <w:tab/>
      </w:r>
    </w:p>
    <w:p w14:paraId="438D0AF7" w14:textId="56F185AC" w:rsidR="00264C9C" w:rsidRDefault="00264C9C" w:rsidP="00641356">
      <w:pPr>
        <w:spacing w:line="276" w:lineRule="auto"/>
        <w:rPr>
          <w:rFonts w:ascii="Open Sans" w:eastAsia="Microsoft YaHei Light" w:hAnsi="Open Sans" w:cs="Open Sans"/>
          <w:u w:val="single"/>
        </w:rPr>
      </w:pPr>
      <w:r w:rsidRPr="00712E25">
        <w:rPr>
          <w:rFonts w:ascii="Open Sans" w:eastAsia="Microsoft YaHei Light" w:hAnsi="Open Sans" w:cs="Open Sans"/>
        </w:rPr>
        <w:t xml:space="preserve">Medical Practitioner </w:t>
      </w:r>
      <w:r w:rsidR="00781876">
        <w:rPr>
          <w:rFonts w:ascii="Open Sans" w:eastAsia="Microsoft YaHei Light" w:hAnsi="Open Sans" w:cs="Open Sans"/>
        </w:rPr>
        <w:t xml:space="preserve">name and </w:t>
      </w:r>
      <w:r w:rsidRPr="00712E25">
        <w:rPr>
          <w:rFonts w:ascii="Open Sans" w:eastAsia="Microsoft YaHei Light" w:hAnsi="Open Sans" w:cs="Open Sans"/>
        </w:rPr>
        <w:t xml:space="preserve">title: </w:t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="00D2058A"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="00174C06" w:rsidRPr="00712E25">
        <w:rPr>
          <w:rFonts w:ascii="Open Sans" w:eastAsia="Microsoft YaHei Light" w:hAnsi="Open Sans" w:cs="Open Sans"/>
          <w:u w:val="single"/>
        </w:rPr>
        <w:tab/>
      </w:r>
      <w:bookmarkEnd w:id="1"/>
    </w:p>
    <w:p w14:paraId="773A7CAE" w14:textId="77777777" w:rsidR="00681507" w:rsidRDefault="00681507" w:rsidP="00641356">
      <w:pPr>
        <w:spacing w:line="276" w:lineRule="auto"/>
        <w:rPr>
          <w:rFonts w:ascii="Open Sans" w:eastAsia="Microsoft YaHei Light" w:hAnsi="Open Sans" w:cs="Open Sans"/>
        </w:rPr>
      </w:pPr>
    </w:p>
    <w:p w14:paraId="3E67D827" w14:textId="46745054" w:rsidR="00781876" w:rsidRPr="00641356" w:rsidRDefault="00781876" w:rsidP="00641356">
      <w:pPr>
        <w:spacing w:line="276" w:lineRule="auto"/>
        <w:rPr>
          <w:rFonts w:ascii="Open Sans" w:eastAsia="Microsoft YaHei Light" w:hAnsi="Open Sans" w:cs="Open Sans"/>
          <w:u w:val="single"/>
        </w:rPr>
      </w:pPr>
      <w:r w:rsidRPr="00712E25">
        <w:rPr>
          <w:rFonts w:ascii="Open Sans" w:eastAsia="Microsoft YaHei Light" w:hAnsi="Open Sans" w:cs="Open Sans"/>
        </w:rPr>
        <w:t xml:space="preserve">Medical Practitioner signature: </w:t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  <w:r w:rsidRPr="00712E25">
        <w:rPr>
          <w:rFonts w:ascii="Open Sans" w:eastAsia="Microsoft YaHei Light" w:hAnsi="Open Sans" w:cs="Open Sans"/>
          <w:u w:val="single"/>
        </w:rPr>
        <w:tab/>
      </w:r>
    </w:p>
    <w:sectPr w:rsidR="00781876" w:rsidRPr="00641356" w:rsidSect="00693264">
      <w:headerReference w:type="default" r:id="rId14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61ACB" w14:textId="77777777" w:rsidR="009A6130" w:rsidRDefault="009A6130" w:rsidP="007160F6">
      <w:pPr>
        <w:spacing w:after="0" w:line="240" w:lineRule="auto"/>
      </w:pPr>
      <w:r>
        <w:separator/>
      </w:r>
    </w:p>
  </w:endnote>
  <w:endnote w:type="continuationSeparator" w:id="0">
    <w:p w14:paraId="39D0DAD2" w14:textId="77777777" w:rsidR="009A6130" w:rsidRDefault="009A6130" w:rsidP="0071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45F54" w14:textId="77777777" w:rsidR="009A6130" w:rsidRDefault="009A6130" w:rsidP="007160F6">
      <w:pPr>
        <w:spacing w:after="0" w:line="240" w:lineRule="auto"/>
      </w:pPr>
      <w:r>
        <w:separator/>
      </w:r>
    </w:p>
  </w:footnote>
  <w:footnote w:type="continuationSeparator" w:id="0">
    <w:p w14:paraId="1EB96076" w14:textId="77777777" w:rsidR="009A6130" w:rsidRDefault="009A6130" w:rsidP="0071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92BE" w14:textId="70CFB401" w:rsidR="007160F6" w:rsidRDefault="007160F6">
    <w:pPr>
      <w:pStyle w:val="Header"/>
    </w:pPr>
    <w:r>
      <w:rPr>
        <w:noProof/>
        <w:lang w:eastAsia="bs-Latn-BA"/>
      </w:rPr>
      <w:drawing>
        <wp:anchor distT="0" distB="0" distL="114300" distR="114300" simplePos="0" relativeHeight="251659264" behindDoc="0" locked="0" layoutInCell="1" allowOverlap="1" wp14:anchorId="6B396F5D" wp14:editId="15723D4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6557" cy="7939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7" cy="79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27146"/>
    <w:multiLevelType w:val="hybridMultilevel"/>
    <w:tmpl w:val="AE2C3B46"/>
    <w:lvl w:ilvl="0" w:tplc="7590B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363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BA2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B8D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543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85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046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4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C59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1537EE6"/>
    <w:multiLevelType w:val="hybridMultilevel"/>
    <w:tmpl w:val="2F7E7C60"/>
    <w:lvl w:ilvl="0" w:tplc="11AAE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509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A8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4EE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059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8E34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804C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C4E2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249F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8006586">
    <w:abstractNumId w:val="0"/>
  </w:num>
  <w:num w:numId="2" w16cid:durableId="827087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67"/>
    <w:rsid w:val="000772CD"/>
    <w:rsid w:val="0010429D"/>
    <w:rsid w:val="00105B20"/>
    <w:rsid w:val="00113AF8"/>
    <w:rsid w:val="00174C06"/>
    <w:rsid w:val="001D2779"/>
    <w:rsid w:val="0022267B"/>
    <w:rsid w:val="0023342D"/>
    <w:rsid w:val="00264C9C"/>
    <w:rsid w:val="00283E16"/>
    <w:rsid w:val="00291FAC"/>
    <w:rsid w:val="002A5B16"/>
    <w:rsid w:val="0030638E"/>
    <w:rsid w:val="00312B43"/>
    <w:rsid w:val="00384E6B"/>
    <w:rsid w:val="003A7FD1"/>
    <w:rsid w:val="00424785"/>
    <w:rsid w:val="004416EA"/>
    <w:rsid w:val="00457DAA"/>
    <w:rsid w:val="004A59F5"/>
    <w:rsid w:val="00530C48"/>
    <w:rsid w:val="00532F0B"/>
    <w:rsid w:val="00550704"/>
    <w:rsid w:val="0059095B"/>
    <w:rsid w:val="005C6D1E"/>
    <w:rsid w:val="005F41E1"/>
    <w:rsid w:val="00641356"/>
    <w:rsid w:val="00643BEA"/>
    <w:rsid w:val="00681507"/>
    <w:rsid w:val="00693264"/>
    <w:rsid w:val="006D2EAF"/>
    <w:rsid w:val="00712E25"/>
    <w:rsid w:val="007160F6"/>
    <w:rsid w:val="00761DC0"/>
    <w:rsid w:val="00781876"/>
    <w:rsid w:val="007C3AE5"/>
    <w:rsid w:val="00806652"/>
    <w:rsid w:val="00810C75"/>
    <w:rsid w:val="00847228"/>
    <w:rsid w:val="0084723F"/>
    <w:rsid w:val="008669D7"/>
    <w:rsid w:val="008C728E"/>
    <w:rsid w:val="008D5A38"/>
    <w:rsid w:val="008F24E0"/>
    <w:rsid w:val="00926FEA"/>
    <w:rsid w:val="009506AD"/>
    <w:rsid w:val="00973967"/>
    <w:rsid w:val="009A6130"/>
    <w:rsid w:val="009D2D23"/>
    <w:rsid w:val="009E2A76"/>
    <w:rsid w:val="00A303BD"/>
    <w:rsid w:val="00A938FA"/>
    <w:rsid w:val="00AE621D"/>
    <w:rsid w:val="00B8545C"/>
    <w:rsid w:val="00B90201"/>
    <w:rsid w:val="00BC16F0"/>
    <w:rsid w:val="00BC1A18"/>
    <w:rsid w:val="00BC27AB"/>
    <w:rsid w:val="00BE4432"/>
    <w:rsid w:val="00C1210D"/>
    <w:rsid w:val="00C206B9"/>
    <w:rsid w:val="00C50A65"/>
    <w:rsid w:val="00C805BD"/>
    <w:rsid w:val="00C84135"/>
    <w:rsid w:val="00D0172E"/>
    <w:rsid w:val="00D2058A"/>
    <w:rsid w:val="00D45687"/>
    <w:rsid w:val="00D54419"/>
    <w:rsid w:val="00DB1AB2"/>
    <w:rsid w:val="00DC56AF"/>
    <w:rsid w:val="00DF4A74"/>
    <w:rsid w:val="00E2473A"/>
    <w:rsid w:val="00E3747A"/>
    <w:rsid w:val="00E964D3"/>
    <w:rsid w:val="00ED069F"/>
    <w:rsid w:val="00F032C3"/>
    <w:rsid w:val="00F20084"/>
    <w:rsid w:val="00F66B94"/>
    <w:rsid w:val="00F87E09"/>
    <w:rsid w:val="00FB0A8F"/>
    <w:rsid w:val="00FB4621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BF01"/>
  <w15:docId w15:val="{8D98131B-3204-4060-AEB9-E6396181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6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F66B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0F6"/>
  </w:style>
  <w:style w:type="paragraph" w:styleId="Footer">
    <w:name w:val="footer"/>
    <w:basedOn w:val="Normal"/>
    <w:link w:val="FooterChar"/>
    <w:uiPriority w:val="99"/>
    <w:unhideWhenUsed/>
    <w:rsid w:val="0071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0F6"/>
  </w:style>
  <w:style w:type="character" w:styleId="CommentReference">
    <w:name w:val="annotation reference"/>
    <w:basedOn w:val="DefaultParagraphFont"/>
    <w:uiPriority w:val="99"/>
    <w:semiHidden/>
    <w:unhideWhenUsed/>
    <w:rsid w:val="00590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09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9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9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59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07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397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24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10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5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lachancea@aei.ca</dc:creator>
  <cp:keywords/>
  <dc:description/>
  <cp:lastModifiedBy>Anne Lachance</cp:lastModifiedBy>
  <cp:revision>5</cp:revision>
  <cp:lastPrinted>2025-05-24T12:13:00Z</cp:lastPrinted>
  <dcterms:created xsi:type="dcterms:W3CDTF">2023-10-19T09:06:00Z</dcterms:created>
  <dcterms:modified xsi:type="dcterms:W3CDTF">2025-05-25T12:29:00Z</dcterms:modified>
</cp:coreProperties>
</file>